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A53D0">
        <w:rPr>
          <w:b/>
          <w:bCs/>
          <w:sz w:val="24"/>
          <w:szCs w:val="24"/>
        </w:rPr>
        <w:t>”,</w:t>
      </w:r>
      <w:proofErr w:type="gramEnd"/>
      <w:r w:rsidR="006A53D0">
        <w:rPr>
          <w:b/>
          <w:bCs/>
          <w:sz w:val="24"/>
          <w:szCs w:val="24"/>
        </w:rPr>
        <w:t xml:space="preserve"> 6- 10 </w:t>
      </w:r>
      <w:proofErr w:type="spellStart"/>
      <w:r w:rsidR="006A53D0">
        <w:rPr>
          <w:b/>
          <w:bCs/>
          <w:sz w:val="24"/>
          <w:szCs w:val="24"/>
        </w:rPr>
        <w:t>aprilie</w:t>
      </w:r>
      <w:proofErr w:type="spellEnd"/>
      <w:r w:rsidR="006A53D0">
        <w:rPr>
          <w:b/>
          <w:bCs/>
          <w:sz w:val="24"/>
          <w:szCs w:val="24"/>
        </w:rPr>
        <w:t xml:space="preserve"> 2015</w:t>
      </w:r>
    </w:p>
    <w:p w:rsidR="007514FC" w:rsidRPr="00407E36" w:rsidRDefault="00C2018B" w:rsidP="00C2018B">
      <w:pPr>
        <w:spacing w:after="0" w:line="240" w:lineRule="auto"/>
        <w:jc w:val="right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>Cls.a VI-a B, dirig. prof. Mandă Beatrice</w:t>
      </w:r>
    </w:p>
    <w:p w:rsidR="007514FC" w:rsidRPr="0040193C" w:rsidRDefault="007514FC" w:rsidP="00C201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6"/>
        <w:gridCol w:w="2168"/>
        <w:gridCol w:w="2246"/>
        <w:gridCol w:w="1346"/>
        <w:gridCol w:w="1277"/>
        <w:gridCol w:w="1875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9A7489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6A53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774050" w:rsidRDefault="00774050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</w:p>
          <w:p w:rsidR="00786C50" w:rsidRPr="001A09AD" w:rsidRDefault="00C2018B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 la Casa Speranța Sâmbăteni</w:t>
            </w:r>
          </w:p>
        </w:tc>
        <w:tc>
          <w:tcPr>
            <w:tcW w:w="1406" w:type="dxa"/>
          </w:tcPr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Casa Speranța Sâmbăteni</w:t>
            </w:r>
          </w:p>
        </w:tc>
        <w:tc>
          <w:tcPr>
            <w:tcW w:w="1321" w:type="dxa"/>
          </w:tcPr>
          <w:p w:rsidR="00C2018B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Angajați ai centrului</w:t>
            </w:r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A46CD" w:rsidRPr="001A09AD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Casa Speranța Sâmbăteni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6A53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C2018B" w:rsidRDefault="00C2018B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D12DE8" w:rsidRPr="0040193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C2018B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D12DE8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A46CD" w:rsidRPr="0040193C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Mall</w:t>
            </w:r>
          </w:p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Cinema City</w:t>
            </w: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6A53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C2018B" w:rsidRDefault="00C2018B" w:rsidP="009A7489">
            <w:pPr>
              <w:spacing w:after="0" w:line="240" w:lineRule="auto"/>
              <w:rPr>
                <w:sz w:val="20"/>
                <w:szCs w:val="20"/>
              </w:rPr>
            </w:pPr>
          </w:p>
          <w:p w:rsidR="00C2018B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C563A" w:rsidRDefault="00D12DE8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De vorbă cu bunicii noștri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C2018B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C2018B">
              <w:rPr>
                <w:sz w:val="20"/>
                <w:szCs w:val="20"/>
                <w:lang w:val="it-IT"/>
              </w:rPr>
              <w:t xml:space="preserve"> </w:t>
            </w:r>
          </w:p>
          <w:p w:rsidR="007C563A" w:rsidRPr="00C2018B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C2018B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</w:t>
            </w:r>
            <w:r w:rsidR="00C2018B">
              <w:rPr>
                <w:rFonts w:cs="Times New Roman"/>
                <w:sz w:val="20"/>
                <w:szCs w:val="20"/>
                <w:lang w:val="it-IT"/>
              </w:rPr>
              <w:t>ărinți</w:t>
            </w:r>
          </w:p>
        </w:tc>
        <w:tc>
          <w:tcPr>
            <w:tcW w:w="2188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7514FC" w:rsidRPr="00B6117B" w:rsidRDefault="00BC658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7514FC" w:rsidRPr="00B6117B" w:rsidRDefault="00786C5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7C563A" w:rsidRPr="00C2018B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Workshop gastronomic</w:t>
            </w:r>
          </w:p>
        </w:tc>
        <w:tc>
          <w:tcPr>
            <w:tcW w:w="1406" w:type="dxa"/>
          </w:tcPr>
          <w:p w:rsidR="007514FC" w:rsidRPr="00B6117B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D12DE8">
              <w:rPr>
                <w:sz w:val="20"/>
                <w:szCs w:val="20"/>
                <w:lang w:val="it-IT"/>
              </w:rPr>
              <w:t>Asistentele școlii</w:t>
            </w:r>
          </w:p>
        </w:tc>
        <w:tc>
          <w:tcPr>
            <w:tcW w:w="2188" w:type="dxa"/>
          </w:tcPr>
          <w:p w:rsidR="00D12DE8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școlar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6A53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1A09AD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ZIUA ACTVITĂȚILOR DIVERSE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ISU, ED. </w:t>
            </w:r>
            <w:r w:rsidRPr="00B6117B">
              <w:rPr>
                <w:b/>
                <w:bCs/>
                <w:sz w:val="20"/>
                <w:szCs w:val="20"/>
                <w:lang w:val="it-IT"/>
              </w:rPr>
              <w:t>RUTIERĂ, PSI, VIZITE, EXCURSII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”Obiective turistice în orașul nostru”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514FC" w:rsidRPr="00B6117B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Întîlnire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cu </w:t>
            </w:r>
            <w:proofErr w:type="spellStart"/>
            <w:r>
              <w:rPr>
                <w:sz w:val="20"/>
                <w:szCs w:val="20"/>
                <w:lang w:val="en-GB"/>
              </w:rPr>
              <w:t>polițistul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proximitate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C658B" w:rsidRDefault="007C563A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Act</w:t>
            </w:r>
            <w:r w:rsidR="00774050">
              <w:rPr>
                <w:sz w:val="20"/>
                <w:szCs w:val="20"/>
                <w:lang w:val="en-GB"/>
              </w:rPr>
              <w:t>ivitate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socializare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la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Gemi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C</w:t>
            </w:r>
            <w:r>
              <w:rPr>
                <w:sz w:val="20"/>
                <w:szCs w:val="20"/>
                <w:lang w:val="en-GB"/>
              </w:rPr>
              <w:t>enter</w:t>
            </w:r>
            <w:proofErr w:type="spellEnd"/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C658B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clasă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Gemi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1321" w:type="dxa"/>
          </w:tcPr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Polițistul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proximitate</w:t>
            </w:r>
            <w:proofErr w:type="spellEnd"/>
          </w:p>
        </w:tc>
        <w:tc>
          <w:tcPr>
            <w:tcW w:w="2188" w:type="dxa"/>
          </w:tcPr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Secția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2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Poliție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Micălaca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Gemi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6A53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bookmarkStart w:id="0" w:name="_GoBack"/>
            <w:bookmarkEnd w:id="0"/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Salvați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pământul</w:t>
            </w:r>
            <w:proofErr w:type="spellEnd"/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7514FC" w:rsidRDefault="00C2018B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Ecologizare – insula Mureș</w:t>
            </w:r>
          </w:p>
          <w:p w:rsidR="00BC658B" w:rsidRPr="00C2018B" w:rsidRDefault="00D12DE8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</w:tc>
        <w:tc>
          <w:tcPr>
            <w:tcW w:w="1406" w:type="dxa"/>
          </w:tcPr>
          <w:p w:rsidR="00D12DE8" w:rsidRPr="00C2018B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Trei insule</w:t>
            </w:r>
          </w:p>
        </w:tc>
        <w:tc>
          <w:tcPr>
            <w:tcW w:w="1321" w:type="dxa"/>
          </w:tcPr>
          <w:p w:rsidR="007514FC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594BC7"/>
    <w:rsid w:val="006A53D0"/>
    <w:rsid w:val="007514FC"/>
    <w:rsid w:val="00774050"/>
    <w:rsid w:val="00786C50"/>
    <w:rsid w:val="007A46CD"/>
    <w:rsid w:val="007C563A"/>
    <w:rsid w:val="00B070ED"/>
    <w:rsid w:val="00BC658B"/>
    <w:rsid w:val="00C2018B"/>
    <w:rsid w:val="00C43272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070F-A6FA-4527-8713-AAE5ECA8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2015-02-12T08:58:00Z</cp:lastPrinted>
  <dcterms:created xsi:type="dcterms:W3CDTF">2015-02-12T08:59:00Z</dcterms:created>
  <dcterms:modified xsi:type="dcterms:W3CDTF">2015-02-12T08:59:00Z</dcterms:modified>
</cp:coreProperties>
</file>